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D" w:rsidRPr="00124B1D" w:rsidRDefault="00124B1D" w:rsidP="00124B1D">
      <w:pPr>
        <w:ind w:firstLine="709"/>
        <w:jc w:val="both"/>
        <w:rPr>
          <w:b/>
          <w:sz w:val="28"/>
          <w:szCs w:val="28"/>
        </w:rPr>
      </w:pPr>
      <w:r w:rsidRPr="00124B1D">
        <w:rPr>
          <w:b/>
          <w:sz w:val="28"/>
          <w:szCs w:val="28"/>
        </w:rPr>
        <w:t xml:space="preserve">Статья 28. </w:t>
      </w:r>
      <w:r>
        <w:rPr>
          <w:b/>
          <w:sz w:val="28"/>
          <w:szCs w:val="28"/>
        </w:rPr>
        <w:t xml:space="preserve">Устава </w:t>
      </w:r>
      <w:bookmarkStart w:id="0" w:name="_GoBack"/>
      <w:bookmarkEnd w:id="0"/>
      <w:r w:rsidRPr="00124B1D">
        <w:rPr>
          <w:b/>
          <w:sz w:val="28"/>
          <w:szCs w:val="28"/>
        </w:rPr>
        <w:t>Компетенция администрации Глуховского сельского поселения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1. Администрация Глуховского сельского поселения: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24B1D">
        <w:rPr>
          <w:color w:val="000000"/>
          <w:sz w:val="28"/>
          <w:szCs w:val="28"/>
        </w:rPr>
        <w:t>)</w:t>
      </w:r>
      <w:r w:rsidRPr="00124B1D">
        <w:rPr>
          <w:color w:val="000000"/>
          <w:sz w:val="28"/>
          <w:szCs w:val="28"/>
        </w:rPr>
        <w:tab/>
        <w:t>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Совета Глуховского сельского   поселения,   разрабатывает   и   утверждает   методики   распределения   и   (</w:t>
      </w:r>
      <w:proofErr w:type="gramStart"/>
      <w:r w:rsidRPr="00124B1D">
        <w:rPr>
          <w:color w:val="000000"/>
          <w:sz w:val="28"/>
          <w:szCs w:val="28"/>
        </w:rPr>
        <w:t xml:space="preserve">или) </w:t>
      </w:r>
      <w:proofErr w:type="gramEnd"/>
      <w:r w:rsidRPr="00124B1D">
        <w:rPr>
          <w:color w:val="000000"/>
          <w:sz w:val="28"/>
          <w:szCs w:val="28"/>
        </w:rPr>
        <w:t xml:space="preserve">  порядки предоставления   межбюджетных  трансфертов,   обеспечивает   исполнение   бюджета  и   составление бюджетной   отчетности,   представляет   отчет   об   исполнении   бюджета   на   утверждение   Совета Глуховского сельского поселения, обеспечивает управление муниципальным долгом;</w:t>
      </w:r>
    </w:p>
    <w:p w:rsidR="00124B1D" w:rsidRPr="00124B1D" w:rsidRDefault="00124B1D" w:rsidP="00124B1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124B1D">
        <w:rPr>
          <w:color w:val="000000"/>
          <w:sz w:val="28"/>
          <w:szCs w:val="28"/>
        </w:rPr>
        <w:t xml:space="preserve">2) </w:t>
      </w:r>
      <w:r w:rsidRPr="00124B1D">
        <w:rPr>
          <w:color w:val="000000"/>
          <w:spacing w:val="4"/>
          <w:sz w:val="28"/>
          <w:szCs w:val="28"/>
        </w:rPr>
        <w:t xml:space="preserve">организует сбор статистических показателей, характеризующих состояние экономики и социальной сферы </w:t>
      </w:r>
      <w:r w:rsidRPr="00124B1D">
        <w:rPr>
          <w:color w:val="000000"/>
          <w:spacing w:val="-1"/>
          <w:sz w:val="28"/>
          <w:szCs w:val="28"/>
        </w:rPr>
        <w:t>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pacing w:val="-1"/>
          <w:sz w:val="28"/>
          <w:szCs w:val="28"/>
        </w:rPr>
        <w:t xml:space="preserve">3) </w:t>
      </w:r>
      <w:r w:rsidRPr="00124B1D">
        <w:rPr>
          <w:color w:val="000000"/>
          <w:sz w:val="28"/>
          <w:szCs w:val="28"/>
        </w:rPr>
        <w:t>разрабатывает и утверждает схемы размещения нестационарных торговых объектов;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4) принимает решение о создании муниципальных предприятий и учреждений;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5)</w:t>
      </w:r>
      <w:r w:rsidRPr="00124B1D">
        <w:rPr>
          <w:color w:val="000000"/>
          <w:sz w:val="28"/>
          <w:szCs w:val="28"/>
        </w:rPr>
        <w:tab/>
        <w:t>определяет   цели,   условия   и   порядок   деятельности   муниципальных   предприятий   и учреждений,   утверждает   их   уставы,   назначает   на   должность   и   освобождает   от   должности руководителей данных предприятий и учреждений, заслушивает отчеты об их деятельности;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6)</w:t>
      </w:r>
      <w:r w:rsidRPr="00124B1D">
        <w:rPr>
          <w:color w:val="000000"/>
          <w:sz w:val="28"/>
          <w:szCs w:val="28"/>
        </w:rPr>
        <w:tab/>
        <w:t>решает вопросы жизнеобеспечения Глуховского сельского поселения, предоставления его жителям необходимой продукции и услуг;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7)</w:t>
      </w:r>
      <w:r w:rsidRPr="00124B1D">
        <w:rPr>
          <w:color w:val="000000"/>
          <w:sz w:val="28"/>
          <w:szCs w:val="28"/>
        </w:rPr>
        <w:tab/>
        <w:t>предоставляет   бюджетные   кредиты   за  счет  средств   бюджета  Глуховского   сельского поселения;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8)утверждает и реализует муниципальные программы в области энергосбережения и повышения энергетической      эффективности,      организует      проведение      энергетического      обследования многоквартирных домов,  помещения  в которых составляют муниципальный жилищный фонд в границах   сельского   поселения,   организует   и   проводит   иные   мероприятия,   предусмотренные законодательством об энергосбережении и о повышении энергетической эффективности;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9) осуществляет муниципальные заимствования от имени Глуховского сельского поселения в соответствии с Бюджетным кодексом Российской Федерации.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10)</w:t>
      </w:r>
      <w:r w:rsidRPr="00124B1D">
        <w:rPr>
          <w:color w:val="000000"/>
          <w:sz w:val="28"/>
          <w:szCs w:val="28"/>
        </w:rPr>
        <w:tab/>
        <w:t>создает условия  для  развития  предпринимательской  деятельности,  малого  и  среднего бизнеса;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11)</w:t>
      </w:r>
      <w:r w:rsidRPr="00124B1D">
        <w:rPr>
          <w:color w:val="000000"/>
          <w:sz w:val="28"/>
          <w:szCs w:val="28"/>
        </w:rPr>
        <w:tab/>
        <w:t>ведет реестр  муниципального  имущества  в  порядке,  установленном  уполномоченным Правительством Российской Федерации федеральным органом исполнительной власти;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lastRenderedPageBreak/>
        <w:t>12)</w:t>
      </w:r>
      <w:r w:rsidRPr="00124B1D">
        <w:rPr>
          <w:color w:val="000000"/>
          <w:sz w:val="28"/>
          <w:szCs w:val="28"/>
        </w:rPr>
        <w:tab/>
        <w:t xml:space="preserve">осуществляет </w:t>
      </w:r>
      <w:proofErr w:type="gramStart"/>
      <w:r w:rsidRPr="00124B1D">
        <w:rPr>
          <w:color w:val="000000"/>
          <w:sz w:val="28"/>
          <w:szCs w:val="28"/>
        </w:rPr>
        <w:t>контроль за</w:t>
      </w:r>
      <w:proofErr w:type="gramEnd"/>
      <w:r w:rsidRPr="00124B1D">
        <w:rPr>
          <w:color w:val="000000"/>
          <w:sz w:val="28"/>
          <w:szCs w:val="28"/>
        </w:rPr>
        <w:t xml:space="preserve"> соблюдением организациями, созданными сельским поселением и осуществляющими  спортивную   подготовку,   федеральных  стандартов  спортивной  подготовки   в соответствии с законодательством Российской Федерации;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13)</w:t>
      </w:r>
      <w:r w:rsidRPr="00124B1D">
        <w:rPr>
          <w:color w:val="000000"/>
          <w:sz w:val="28"/>
          <w:szCs w:val="28"/>
        </w:rPr>
        <w:tab/>
        <w:t>осуществляет   функции   главного   распорядителя   (распорядителя)   бюджетных   средств Глуховского сельского поселения;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14)</w:t>
      </w:r>
      <w:r w:rsidRPr="00124B1D">
        <w:rPr>
          <w:color w:val="000000"/>
          <w:sz w:val="28"/>
          <w:szCs w:val="28"/>
        </w:rPr>
        <w:tab/>
        <w:t>обладает полномочиями по осуществлению муниципального контроля в соответствии с Федеральным законом «О государственном контроле (надзоре) и муниципальном контроле в Российской Федерации»;</w:t>
      </w:r>
    </w:p>
    <w:p w:rsidR="00124B1D" w:rsidRPr="00124B1D" w:rsidRDefault="00124B1D" w:rsidP="00124B1D">
      <w:pPr>
        <w:ind w:firstLine="709"/>
        <w:jc w:val="both"/>
        <w:rPr>
          <w:spacing w:val="-1"/>
          <w:sz w:val="28"/>
          <w:szCs w:val="28"/>
        </w:rPr>
      </w:pPr>
      <w:r w:rsidRPr="00124B1D">
        <w:rPr>
          <w:color w:val="000000"/>
          <w:spacing w:val="-1"/>
          <w:sz w:val="28"/>
          <w:szCs w:val="28"/>
        </w:rPr>
        <w:t xml:space="preserve">15) осуществляет полномочия, предусмотренные частью 2 статьи 18 Федерального </w:t>
      </w:r>
      <w:r w:rsidRPr="00124B1D">
        <w:rPr>
          <w:sz w:val="28"/>
          <w:szCs w:val="28"/>
        </w:rPr>
        <w:t xml:space="preserve">закона «О государственно-частном партнерстве, </w:t>
      </w:r>
      <w:proofErr w:type="spellStart"/>
      <w:r w:rsidRPr="00124B1D">
        <w:rPr>
          <w:sz w:val="28"/>
          <w:szCs w:val="28"/>
        </w:rPr>
        <w:t>муниципально</w:t>
      </w:r>
      <w:proofErr w:type="spellEnd"/>
      <w:r w:rsidRPr="00124B1D">
        <w:rPr>
          <w:sz w:val="28"/>
          <w:szCs w:val="28"/>
        </w:rPr>
        <w:t xml:space="preserve"> - частном партнерстве в </w:t>
      </w:r>
      <w:r w:rsidRPr="00124B1D">
        <w:rPr>
          <w:spacing w:val="6"/>
          <w:sz w:val="28"/>
          <w:szCs w:val="28"/>
        </w:rPr>
        <w:t xml:space="preserve">Российской Федерации и внесении изменений в отдельные законодательные акты </w:t>
      </w:r>
      <w:r w:rsidRPr="00124B1D">
        <w:rPr>
          <w:spacing w:val="-1"/>
          <w:sz w:val="28"/>
          <w:szCs w:val="28"/>
        </w:rPr>
        <w:t>Российской Федерации;</w:t>
      </w:r>
    </w:p>
    <w:p w:rsidR="00124B1D" w:rsidRPr="00124B1D" w:rsidRDefault="00124B1D" w:rsidP="00124B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B1D">
        <w:rPr>
          <w:rFonts w:eastAsia="Calibri"/>
          <w:sz w:val="28"/>
          <w:szCs w:val="28"/>
          <w:lang w:eastAsia="en-US"/>
        </w:rPr>
        <w:t>15.2) осуществляет полномочия в сфере стратегического планирования, предусмотренные Федеральным законом от 28 июня 2014 года № 172-ФЗ «О стратегическом планировании в Российской Федерации»;</w:t>
      </w:r>
    </w:p>
    <w:p w:rsidR="00124B1D" w:rsidRPr="00124B1D" w:rsidRDefault="00124B1D" w:rsidP="00124B1D">
      <w:pPr>
        <w:ind w:firstLine="709"/>
        <w:jc w:val="both"/>
        <w:rPr>
          <w:spacing w:val="-1"/>
          <w:sz w:val="28"/>
          <w:szCs w:val="28"/>
        </w:rPr>
      </w:pPr>
      <w:r w:rsidRPr="00124B1D">
        <w:rPr>
          <w:spacing w:val="-1"/>
          <w:sz w:val="28"/>
          <w:szCs w:val="28"/>
        </w:rPr>
        <w:t>15.3) размещает сведения об адресах в государственном адресном реестре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адресов;</w:t>
      </w:r>
    </w:p>
    <w:p w:rsidR="00124B1D" w:rsidRPr="00124B1D" w:rsidRDefault="00124B1D" w:rsidP="00124B1D">
      <w:pPr>
        <w:ind w:firstLine="709"/>
        <w:jc w:val="both"/>
        <w:rPr>
          <w:spacing w:val="-1"/>
          <w:sz w:val="28"/>
          <w:szCs w:val="28"/>
        </w:rPr>
      </w:pPr>
      <w:r w:rsidRPr="00124B1D">
        <w:rPr>
          <w:spacing w:val="-1"/>
          <w:sz w:val="28"/>
          <w:szCs w:val="28"/>
        </w:rPr>
        <w:t>15.4) привлекает граждан к выполнению на добровольной основе социально значимых для сельского поселения работ (в том числе дежурств) в порядке, установленном настоящим Уставом;</w:t>
      </w:r>
    </w:p>
    <w:p w:rsidR="00124B1D" w:rsidRPr="00124B1D" w:rsidRDefault="00124B1D" w:rsidP="00124B1D">
      <w:pPr>
        <w:ind w:firstLine="709"/>
        <w:jc w:val="both"/>
        <w:rPr>
          <w:color w:val="000000"/>
          <w:sz w:val="28"/>
          <w:szCs w:val="28"/>
        </w:rPr>
      </w:pPr>
      <w:r w:rsidRPr="00124B1D">
        <w:rPr>
          <w:color w:val="000000"/>
          <w:sz w:val="28"/>
          <w:szCs w:val="28"/>
        </w:rPr>
        <w:t>16) осуществляет иные полномочия в соответствии с федеральными законами, законами Омской области, настоящим Уставом.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1.1. Компетенции администрации по обеспечению первичных мер пожарной безопасности в границах сельских населенных пунктах относятся: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включение мероприятий по обеспечению пожарной безопасности в планы, схемы, и программы развития территорий поселения;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124B1D">
        <w:rPr>
          <w:sz w:val="28"/>
          <w:szCs w:val="28"/>
        </w:rPr>
        <w:lastRenderedPageBreak/>
        <w:t>безопасности, в том числе посредством организации и проведения собраний населения;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  <w:r w:rsidRPr="00124B1D">
        <w:rPr>
          <w:sz w:val="28"/>
          <w:szCs w:val="28"/>
        </w:rPr>
        <w:t>установление особого противопожарного режимам в случае появления пожарной опасности.</w:t>
      </w:r>
    </w:p>
    <w:p w:rsidR="00124B1D" w:rsidRPr="00124B1D" w:rsidRDefault="00124B1D" w:rsidP="00124B1D">
      <w:pPr>
        <w:ind w:firstLine="709"/>
        <w:jc w:val="both"/>
        <w:rPr>
          <w:sz w:val="28"/>
          <w:szCs w:val="28"/>
        </w:rPr>
      </w:pPr>
    </w:p>
    <w:p w:rsidR="00D3072C" w:rsidRPr="00124B1D" w:rsidRDefault="00D3072C">
      <w:pPr>
        <w:rPr>
          <w:sz w:val="28"/>
          <w:szCs w:val="28"/>
        </w:rPr>
      </w:pPr>
    </w:p>
    <w:sectPr w:rsidR="00D3072C" w:rsidRPr="0012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78"/>
    <w:rsid w:val="00124B1D"/>
    <w:rsid w:val="00374C78"/>
    <w:rsid w:val="00D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2025-03-17T09:11:00Z</dcterms:created>
  <dcterms:modified xsi:type="dcterms:W3CDTF">2025-03-17T09:15:00Z</dcterms:modified>
</cp:coreProperties>
</file>