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246" w:rsidRPr="001A0EEB" w:rsidRDefault="00DE1C12" w:rsidP="001A0EEB">
      <w:pPr>
        <w:jc w:val="center"/>
        <w:rPr>
          <w:color w:val="000000"/>
          <w:sz w:val="28"/>
          <w:szCs w:val="28"/>
        </w:rPr>
      </w:pPr>
      <w:r w:rsidRPr="001A0EEB">
        <w:rPr>
          <w:color w:val="000000"/>
          <w:sz w:val="28"/>
          <w:szCs w:val="28"/>
        </w:rPr>
        <w:t xml:space="preserve">СОВЕТ </w:t>
      </w:r>
      <w:r w:rsidR="00FC62C5" w:rsidRPr="001A0EEB">
        <w:rPr>
          <w:color w:val="000000"/>
          <w:sz w:val="28"/>
          <w:szCs w:val="28"/>
        </w:rPr>
        <w:t>ГЛУХОВСКОГО</w:t>
      </w:r>
      <w:r w:rsidR="00D55246" w:rsidRPr="001A0EEB">
        <w:rPr>
          <w:color w:val="000000"/>
          <w:sz w:val="28"/>
          <w:szCs w:val="28"/>
        </w:rPr>
        <w:t xml:space="preserve"> СЕЛЬСКОГО ПОСЕЛЕНИЯ</w:t>
      </w:r>
    </w:p>
    <w:p w:rsidR="00D55246" w:rsidRPr="001A0EEB" w:rsidRDefault="00DE1C12" w:rsidP="001A0EEB">
      <w:pPr>
        <w:tabs>
          <w:tab w:val="left" w:pos="3140"/>
          <w:tab w:val="right" w:pos="10488"/>
        </w:tabs>
        <w:jc w:val="center"/>
        <w:rPr>
          <w:color w:val="000000"/>
          <w:sz w:val="28"/>
          <w:szCs w:val="28"/>
        </w:rPr>
      </w:pPr>
      <w:r w:rsidRPr="001A0EEB">
        <w:rPr>
          <w:color w:val="000000"/>
          <w:sz w:val="28"/>
          <w:szCs w:val="28"/>
        </w:rPr>
        <w:t>КАЛАЧИНСКОГО МУНИЦИПАЛЬНОГО РАЙОНА</w:t>
      </w:r>
    </w:p>
    <w:p w:rsidR="00DE1C12" w:rsidRPr="001A0EEB" w:rsidRDefault="00DE1C12" w:rsidP="001A0EEB">
      <w:pPr>
        <w:tabs>
          <w:tab w:val="left" w:pos="3140"/>
          <w:tab w:val="right" w:pos="10488"/>
        </w:tabs>
        <w:jc w:val="center"/>
        <w:rPr>
          <w:b/>
          <w:color w:val="000000"/>
          <w:sz w:val="28"/>
          <w:szCs w:val="28"/>
        </w:rPr>
      </w:pPr>
      <w:r w:rsidRPr="001A0EEB">
        <w:rPr>
          <w:color w:val="000000"/>
          <w:sz w:val="28"/>
          <w:szCs w:val="28"/>
        </w:rPr>
        <w:t>ОМСКОЙ ОБЛАСТИ</w:t>
      </w:r>
    </w:p>
    <w:p w:rsidR="00DE1C12" w:rsidRPr="001A0EEB" w:rsidRDefault="00DE1C12" w:rsidP="001A0EEB">
      <w:pPr>
        <w:tabs>
          <w:tab w:val="left" w:pos="3140"/>
          <w:tab w:val="right" w:pos="10488"/>
        </w:tabs>
        <w:jc w:val="center"/>
        <w:rPr>
          <w:color w:val="000000"/>
          <w:sz w:val="28"/>
          <w:szCs w:val="28"/>
        </w:rPr>
      </w:pPr>
    </w:p>
    <w:p w:rsidR="00D55246" w:rsidRPr="001A0EEB" w:rsidRDefault="00D55246" w:rsidP="001A0EEB">
      <w:pPr>
        <w:tabs>
          <w:tab w:val="left" w:pos="3140"/>
          <w:tab w:val="right" w:pos="10488"/>
        </w:tabs>
        <w:jc w:val="center"/>
        <w:rPr>
          <w:b/>
          <w:color w:val="000000"/>
          <w:sz w:val="28"/>
          <w:szCs w:val="28"/>
        </w:rPr>
      </w:pPr>
      <w:r w:rsidRPr="001A0EEB">
        <w:rPr>
          <w:b/>
          <w:color w:val="000000"/>
          <w:sz w:val="28"/>
          <w:szCs w:val="28"/>
        </w:rPr>
        <w:t xml:space="preserve"> РЕШЕНИЕ </w:t>
      </w:r>
    </w:p>
    <w:p w:rsidR="00D55246" w:rsidRPr="001A0EEB" w:rsidRDefault="00D55246" w:rsidP="001A0EEB">
      <w:pPr>
        <w:tabs>
          <w:tab w:val="left" w:pos="3140"/>
          <w:tab w:val="right" w:pos="10488"/>
        </w:tabs>
        <w:jc w:val="center"/>
        <w:rPr>
          <w:color w:val="000000"/>
          <w:sz w:val="28"/>
          <w:szCs w:val="28"/>
        </w:rPr>
      </w:pPr>
    </w:p>
    <w:p w:rsidR="00D55246" w:rsidRPr="001A0EEB" w:rsidRDefault="00014806" w:rsidP="001A0EEB">
      <w:pPr>
        <w:rPr>
          <w:sz w:val="28"/>
          <w:szCs w:val="28"/>
        </w:rPr>
      </w:pPr>
      <w:r w:rsidRPr="001A0EEB">
        <w:rPr>
          <w:color w:val="000000"/>
          <w:sz w:val="28"/>
          <w:szCs w:val="28"/>
        </w:rPr>
        <w:t>00.03</w:t>
      </w:r>
      <w:r w:rsidR="00DE1C12" w:rsidRPr="001A0EEB">
        <w:rPr>
          <w:color w:val="000000"/>
          <w:sz w:val="28"/>
          <w:szCs w:val="28"/>
        </w:rPr>
        <w:t>.</w:t>
      </w:r>
      <w:r w:rsidR="00D55246" w:rsidRPr="001A0EEB">
        <w:rPr>
          <w:color w:val="000000"/>
          <w:sz w:val="28"/>
          <w:szCs w:val="28"/>
        </w:rPr>
        <w:t xml:space="preserve"> 2025</w:t>
      </w:r>
      <w:r w:rsidR="00DE1C12" w:rsidRPr="001A0EEB">
        <w:rPr>
          <w:color w:val="000000"/>
          <w:sz w:val="28"/>
          <w:szCs w:val="28"/>
        </w:rPr>
        <w:t xml:space="preserve">                                                     </w:t>
      </w:r>
      <w:r w:rsidR="00FC62C5" w:rsidRPr="001A0EEB">
        <w:rPr>
          <w:color w:val="000000"/>
          <w:sz w:val="28"/>
          <w:szCs w:val="28"/>
        </w:rPr>
        <w:t xml:space="preserve">                </w:t>
      </w:r>
      <w:r w:rsidR="00DE1C12" w:rsidRPr="001A0EEB">
        <w:rPr>
          <w:color w:val="000000"/>
          <w:sz w:val="28"/>
          <w:szCs w:val="28"/>
        </w:rPr>
        <w:t xml:space="preserve">        </w:t>
      </w:r>
      <w:r w:rsidR="00D55246" w:rsidRPr="001A0EEB">
        <w:rPr>
          <w:sz w:val="28"/>
          <w:szCs w:val="28"/>
        </w:rPr>
        <w:t>№ 00</w:t>
      </w:r>
      <w:r w:rsidR="00DE1C12" w:rsidRPr="001A0EEB">
        <w:rPr>
          <w:sz w:val="28"/>
          <w:szCs w:val="28"/>
        </w:rPr>
        <w:t>-РС</w:t>
      </w:r>
    </w:p>
    <w:p w:rsidR="00D55246" w:rsidRPr="001A0EEB" w:rsidRDefault="00D55246" w:rsidP="001A0EEB">
      <w:pPr>
        <w:jc w:val="both"/>
        <w:rPr>
          <w:rFonts w:eastAsia="Calibri"/>
          <w:sz w:val="28"/>
          <w:szCs w:val="28"/>
          <w:lang w:eastAsia="en-US"/>
        </w:rPr>
      </w:pPr>
    </w:p>
    <w:p w:rsidR="00D55246" w:rsidRPr="001A0EEB" w:rsidRDefault="00D55246" w:rsidP="001A0EEB">
      <w:pPr>
        <w:widowControl w:val="0"/>
        <w:suppressAutoHyphens/>
        <w:autoSpaceDE w:val="0"/>
        <w:ind w:right="-2"/>
        <w:jc w:val="both"/>
        <w:rPr>
          <w:color w:val="000000"/>
          <w:sz w:val="28"/>
          <w:szCs w:val="28"/>
          <w:lang w:eastAsia="ar-SA"/>
        </w:rPr>
      </w:pPr>
      <w:r w:rsidRPr="001A0EEB">
        <w:rPr>
          <w:bCs/>
          <w:color w:val="000000"/>
          <w:sz w:val="28"/>
          <w:szCs w:val="28"/>
          <w:lang w:eastAsia="ar-SA"/>
        </w:rPr>
        <w:t xml:space="preserve">Об утверждении </w:t>
      </w:r>
      <w:proofErr w:type="gramStart"/>
      <w:r w:rsidRPr="001A0EEB">
        <w:rPr>
          <w:bCs/>
          <w:color w:val="000000"/>
          <w:sz w:val="28"/>
          <w:szCs w:val="28"/>
          <w:lang w:eastAsia="ar-SA"/>
        </w:rPr>
        <w:t xml:space="preserve">Порядка заключения </w:t>
      </w:r>
      <w:r w:rsidR="00FC62C5" w:rsidRPr="001A0EEB">
        <w:rPr>
          <w:bCs/>
          <w:color w:val="000000"/>
          <w:sz w:val="28"/>
          <w:szCs w:val="28"/>
          <w:lang w:eastAsia="ar-SA"/>
        </w:rPr>
        <w:t xml:space="preserve"> д</w:t>
      </w:r>
      <w:r w:rsidRPr="001A0EEB">
        <w:rPr>
          <w:bCs/>
          <w:color w:val="000000"/>
          <w:sz w:val="28"/>
          <w:szCs w:val="28"/>
          <w:lang w:eastAsia="ar-SA"/>
        </w:rPr>
        <w:t>оговора купли-продажи муниципального имущества</w:t>
      </w:r>
      <w:proofErr w:type="gramEnd"/>
      <w:r w:rsidRPr="001A0EEB">
        <w:rPr>
          <w:bCs/>
          <w:color w:val="000000"/>
          <w:sz w:val="28"/>
          <w:szCs w:val="28"/>
          <w:lang w:eastAsia="ar-SA"/>
        </w:rPr>
        <w:t xml:space="preserve"> при проведении продажи по минимально допустимой цене</w:t>
      </w:r>
    </w:p>
    <w:p w:rsidR="00D55246" w:rsidRPr="001A0EEB" w:rsidRDefault="00D55246" w:rsidP="001A0EEB">
      <w:pPr>
        <w:jc w:val="both"/>
        <w:rPr>
          <w:rFonts w:eastAsia="Calibri"/>
          <w:sz w:val="28"/>
          <w:szCs w:val="28"/>
          <w:lang w:eastAsia="en-US"/>
        </w:rPr>
      </w:pPr>
      <w:r w:rsidRPr="001A0EEB">
        <w:rPr>
          <w:rFonts w:eastAsia="Calibri"/>
          <w:sz w:val="28"/>
          <w:szCs w:val="28"/>
          <w:lang w:eastAsia="en-US"/>
        </w:rPr>
        <w:t xml:space="preserve">    </w:t>
      </w:r>
    </w:p>
    <w:p w:rsidR="00D55246" w:rsidRPr="001A0EEB" w:rsidRDefault="00D55246" w:rsidP="001A0EEB">
      <w:pPr>
        <w:ind w:firstLine="709"/>
        <w:jc w:val="both"/>
        <w:rPr>
          <w:color w:val="000000"/>
          <w:sz w:val="28"/>
          <w:szCs w:val="28"/>
          <w:lang w:eastAsia="ar-SA"/>
        </w:rPr>
      </w:pPr>
      <w:r w:rsidRPr="001A0EEB">
        <w:rPr>
          <w:rFonts w:eastAsia="Calibri"/>
          <w:sz w:val="28"/>
          <w:szCs w:val="28"/>
          <w:lang w:eastAsia="en-US"/>
        </w:rPr>
        <w:t xml:space="preserve"> </w:t>
      </w:r>
      <w:r w:rsidRPr="001A0EEB">
        <w:rPr>
          <w:color w:val="000000"/>
          <w:sz w:val="28"/>
          <w:szCs w:val="28"/>
          <w:lang w:eastAsia="ar-SA"/>
        </w:rPr>
        <w:t xml:space="preserve">В соответствии с </w:t>
      </w:r>
      <w:r w:rsidR="00FC62C5" w:rsidRPr="001A0EEB">
        <w:rPr>
          <w:color w:val="000000"/>
          <w:sz w:val="28"/>
          <w:szCs w:val="28"/>
          <w:lang w:eastAsia="ar-SA"/>
        </w:rPr>
        <w:t>Гражданским кодексом Российской Федерации, Федеральным законом от 21.12.2001 N 178-ФЗ "О приватизации государственного и муниципального имущества",  Федеральным законом от 06.10.2003 N 131-ФЗ "Об общих принципах организации местного самоуправления в Российской Федерации"</w:t>
      </w:r>
      <w:r w:rsidRPr="001A0EEB">
        <w:rPr>
          <w:color w:val="000000"/>
          <w:sz w:val="28"/>
          <w:szCs w:val="28"/>
          <w:lang w:eastAsia="ar-SA"/>
        </w:rPr>
        <w:t xml:space="preserve">, руководствуясь Уставом </w:t>
      </w:r>
      <w:r w:rsidR="00FC62C5" w:rsidRPr="001A0EEB">
        <w:rPr>
          <w:color w:val="000000"/>
          <w:sz w:val="28"/>
          <w:szCs w:val="28"/>
          <w:lang w:eastAsia="ar-SA"/>
        </w:rPr>
        <w:t>Глуховского</w:t>
      </w:r>
      <w:r w:rsidRPr="001A0EEB">
        <w:rPr>
          <w:color w:val="000000"/>
          <w:sz w:val="28"/>
          <w:szCs w:val="28"/>
          <w:lang w:eastAsia="ar-SA"/>
        </w:rPr>
        <w:t xml:space="preserve"> сельского поселения, </w:t>
      </w:r>
      <w:r w:rsidR="00FC62C5" w:rsidRPr="001A0EEB">
        <w:rPr>
          <w:color w:val="000000"/>
          <w:sz w:val="28"/>
          <w:szCs w:val="28"/>
          <w:lang w:eastAsia="ar-SA"/>
        </w:rPr>
        <w:t xml:space="preserve">Совет Глуховского сельского полселения </w:t>
      </w:r>
      <w:r w:rsidRPr="001A0EEB">
        <w:rPr>
          <w:sz w:val="28"/>
          <w:szCs w:val="28"/>
        </w:rPr>
        <w:t>РЕШИЛ:</w:t>
      </w:r>
    </w:p>
    <w:p w:rsidR="00D55246" w:rsidRPr="001A0EEB" w:rsidRDefault="00D55246" w:rsidP="001A0EEB">
      <w:pPr>
        <w:jc w:val="center"/>
        <w:rPr>
          <w:sz w:val="28"/>
          <w:szCs w:val="28"/>
        </w:rPr>
      </w:pPr>
    </w:p>
    <w:p w:rsidR="00D55246" w:rsidRPr="001A0EEB" w:rsidRDefault="00D55246" w:rsidP="001A0EEB">
      <w:pPr>
        <w:widowControl w:val="0"/>
        <w:numPr>
          <w:ilvl w:val="0"/>
          <w:numId w:val="1"/>
        </w:numPr>
        <w:suppressAutoHyphens/>
        <w:autoSpaceDE w:val="0"/>
        <w:ind w:left="0" w:firstLine="709"/>
        <w:jc w:val="both"/>
        <w:rPr>
          <w:color w:val="FF3333"/>
          <w:sz w:val="28"/>
          <w:szCs w:val="28"/>
          <w:lang w:eastAsia="ar-SA"/>
        </w:rPr>
      </w:pPr>
      <w:r w:rsidRPr="001A0EEB">
        <w:rPr>
          <w:color w:val="000000"/>
          <w:sz w:val="28"/>
          <w:szCs w:val="28"/>
          <w:lang w:eastAsia="ar-SA"/>
        </w:rPr>
        <w:t>Утвердить прилагаемый Порядок заключения договора купли-продажи муниципального имущества при проведении продажи по минимально допустимой цене.</w:t>
      </w:r>
    </w:p>
    <w:p w:rsidR="00D55246" w:rsidRPr="001A0EEB" w:rsidRDefault="00D55246" w:rsidP="001A0EEB">
      <w:pPr>
        <w:widowControl w:val="0"/>
        <w:numPr>
          <w:ilvl w:val="0"/>
          <w:numId w:val="1"/>
        </w:numPr>
        <w:suppressAutoHyphens/>
        <w:autoSpaceDE w:val="0"/>
        <w:ind w:left="0" w:firstLine="709"/>
        <w:jc w:val="both"/>
        <w:rPr>
          <w:sz w:val="28"/>
          <w:szCs w:val="28"/>
          <w:lang w:eastAsia="ar-SA"/>
        </w:rPr>
      </w:pPr>
      <w:r w:rsidRPr="001A0EEB">
        <w:rPr>
          <w:sz w:val="28"/>
          <w:szCs w:val="28"/>
        </w:rPr>
        <w:t>Опубликовать настоящее решение в газете «</w:t>
      </w:r>
      <w:proofErr w:type="spellStart"/>
      <w:r w:rsidR="00FC62C5" w:rsidRPr="001A0EEB">
        <w:rPr>
          <w:sz w:val="28"/>
          <w:szCs w:val="28"/>
        </w:rPr>
        <w:t>Глуховский</w:t>
      </w:r>
      <w:proofErr w:type="spellEnd"/>
      <w:r w:rsidR="00FC62C5" w:rsidRPr="001A0EEB">
        <w:rPr>
          <w:sz w:val="28"/>
          <w:szCs w:val="28"/>
        </w:rPr>
        <w:t xml:space="preserve"> м</w:t>
      </w:r>
      <w:r w:rsidR="00DE1C12" w:rsidRPr="001A0EEB">
        <w:rPr>
          <w:sz w:val="28"/>
          <w:szCs w:val="28"/>
        </w:rPr>
        <w:t xml:space="preserve">униципальный вестник»   </w:t>
      </w:r>
      <w:r w:rsidRPr="001A0EEB">
        <w:rPr>
          <w:sz w:val="28"/>
          <w:szCs w:val="28"/>
        </w:rPr>
        <w:t>и  разместить</w:t>
      </w:r>
      <w:r w:rsidR="00DE1C12" w:rsidRPr="001A0EEB">
        <w:rPr>
          <w:sz w:val="28"/>
          <w:szCs w:val="28"/>
        </w:rPr>
        <w:t xml:space="preserve"> на официальном сайте </w:t>
      </w:r>
      <w:r w:rsidR="00FC62C5" w:rsidRPr="001A0EEB">
        <w:rPr>
          <w:sz w:val="28"/>
          <w:szCs w:val="28"/>
        </w:rPr>
        <w:t>Глуховского</w:t>
      </w:r>
      <w:r w:rsidRPr="001A0EEB">
        <w:rPr>
          <w:sz w:val="28"/>
          <w:szCs w:val="28"/>
        </w:rPr>
        <w:t xml:space="preserve"> сельского поселения в сети Интернет.</w:t>
      </w:r>
    </w:p>
    <w:p w:rsidR="00D55246" w:rsidRPr="001A0EEB" w:rsidRDefault="00D55246" w:rsidP="001A0EEB">
      <w:pPr>
        <w:widowControl w:val="0"/>
        <w:numPr>
          <w:ilvl w:val="0"/>
          <w:numId w:val="1"/>
        </w:numPr>
        <w:suppressAutoHyphens/>
        <w:autoSpaceDE w:val="0"/>
        <w:ind w:left="0" w:firstLine="709"/>
        <w:jc w:val="both"/>
        <w:rPr>
          <w:sz w:val="28"/>
          <w:szCs w:val="28"/>
          <w:lang w:eastAsia="ar-SA"/>
        </w:rPr>
      </w:pPr>
      <w:r w:rsidRPr="001A0EEB">
        <w:rPr>
          <w:sz w:val="28"/>
          <w:szCs w:val="28"/>
          <w:lang w:eastAsia="ar-SA"/>
        </w:rPr>
        <w:t>Настоящее решение вступает в силу с момента подписания.</w:t>
      </w:r>
    </w:p>
    <w:p w:rsidR="00D55246" w:rsidRPr="001A0EEB" w:rsidRDefault="00D55246" w:rsidP="001A0EEB">
      <w:pPr>
        <w:widowControl w:val="0"/>
        <w:suppressAutoHyphens/>
        <w:autoSpaceDE w:val="0"/>
        <w:ind w:firstLine="709"/>
        <w:jc w:val="both"/>
        <w:rPr>
          <w:color w:val="000000"/>
          <w:sz w:val="28"/>
          <w:szCs w:val="28"/>
          <w:lang w:eastAsia="ar-SA"/>
        </w:rPr>
      </w:pPr>
    </w:p>
    <w:p w:rsidR="00D55246" w:rsidRPr="001A0EEB" w:rsidRDefault="00D55246" w:rsidP="001A0EEB">
      <w:pPr>
        <w:widowControl w:val="0"/>
        <w:suppressAutoHyphens/>
        <w:autoSpaceDE w:val="0"/>
        <w:ind w:firstLine="709"/>
        <w:jc w:val="both"/>
        <w:rPr>
          <w:color w:val="000000"/>
          <w:sz w:val="28"/>
          <w:szCs w:val="28"/>
          <w:lang w:eastAsia="ar-SA"/>
        </w:rPr>
      </w:pPr>
    </w:p>
    <w:p w:rsidR="00D55246" w:rsidRPr="001A0EEB" w:rsidRDefault="00D55246" w:rsidP="001A0EEB">
      <w:pPr>
        <w:widowControl w:val="0"/>
        <w:suppressAutoHyphens/>
        <w:autoSpaceDE w:val="0"/>
        <w:ind w:firstLine="709"/>
        <w:jc w:val="both"/>
        <w:rPr>
          <w:color w:val="000000"/>
          <w:sz w:val="28"/>
          <w:szCs w:val="28"/>
          <w:lang w:eastAsia="ar-SA"/>
        </w:rPr>
      </w:pPr>
    </w:p>
    <w:p w:rsidR="00D55246" w:rsidRPr="001A0EEB" w:rsidRDefault="00D55246" w:rsidP="001A0EEB">
      <w:pPr>
        <w:widowControl w:val="0"/>
        <w:suppressAutoHyphens/>
        <w:autoSpaceDE w:val="0"/>
        <w:ind w:firstLine="709"/>
        <w:jc w:val="both"/>
        <w:rPr>
          <w:color w:val="000000"/>
          <w:sz w:val="28"/>
          <w:szCs w:val="28"/>
          <w:lang w:eastAsia="ar-SA"/>
        </w:rPr>
      </w:pPr>
    </w:p>
    <w:p w:rsidR="00D55246" w:rsidRPr="001A0EEB" w:rsidRDefault="00DE1C12" w:rsidP="001A0EEB">
      <w:pPr>
        <w:jc w:val="both"/>
        <w:rPr>
          <w:sz w:val="28"/>
          <w:szCs w:val="28"/>
        </w:rPr>
      </w:pPr>
      <w:r w:rsidRPr="001A0EEB">
        <w:rPr>
          <w:sz w:val="28"/>
          <w:szCs w:val="28"/>
        </w:rPr>
        <w:t xml:space="preserve">Председатель Совета </w:t>
      </w:r>
      <w:r w:rsidR="00FC62C5" w:rsidRPr="001A0EEB">
        <w:rPr>
          <w:sz w:val="28"/>
          <w:szCs w:val="28"/>
        </w:rPr>
        <w:t>Глуховского</w:t>
      </w:r>
      <w:r w:rsidR="00D55246" w:rsidRPr="001A0EEB">
        <w:rPr>
          <w:sz w:val="28"/>
          <w:szCs w:val="28"/>
        </w:rPr>
        <w:t xml:space="preserve"> </w:t>
      </w:r>
    </w:p>
    <w:p w:rsidR="00D55246" w:rsidRPr="001A0EEB" w:rsidRDefault="00D55246" w:rsidP="001A0EEB">
      <w:pPr>
        <w:rPr>
          <w:sz w:val="28"/>
          <w:szCs w:val="28"/>
        </w:rPr>
      </w:pPr>
      <w:r w:rsidRPr="001A0EEB">
        <w:rPr>
          <w:sz w:val="28"/>
          <w:szCs w:val="28"/>
        </w:rPr>
        <w:t xml:space="preserve">сельского поселения                                                 </w:t>
      </w:r>
      <w:r w:rsidR="00FC62C5" w:rsidRPr="001A0EEB">
        <w:rPr>
          <w:sz w:val="28"/>
          <w:szCs w:val="28"/>
        </w:rPr>
        <w:t xml:space="preserve">   </w:t>
      </w:r>
      <w:r w:rsidRPr="001A0EEB">
        <w:rPr>
          <w:sz w:val="28"/>
          <w:szCs w:val="28"/>
        </w:rPr>
        <w:t xml:space="preserve">     </w:t>
      </w:r>
      <w:r w:rsidR="00DE1C12" w:rsidRPr="001A0EEB">
        <w:rPr>
          <w:sz w:val="28"/>
          <w:szCs w:val="28"/>
        </w:rPr>
        <w:t xml:space="preserve">          </w:t>
      </w:r>
      <w:r w:rsidR="00FC62C5" w:rsidRPr="001A0EEB">
        <w:rPr>
          <w:sz w:val="28"/>
          <w:szCs w:val="28"/>
        </w:rPr>
        <w:t>И.Г. Карпова</w:t>
      </w:r>
    </w:p>
    <w:p w:rsidR="00D55246" w:rsidRPr="001A0EEB" w:rsidRDefault="00D55246" w:rsidP="001A0EEB">
      <w:pPr>
        <w:jc w:val="both"/>
        <w:rPr>
          <w:sz w:val="28"/>
          <w:szCs w:val="28"/>
        </w:rPr>
      </w:pPr>
    </w:p>
    <w:p w:rsidR="001A0EEB" w:rsidRDefault="001A0EEB" w:rsidP="001A0EEB">
      <w:pPr>
        <w:widowControl w:val="0"/>
        <w:suppressAutoHyphens/>
        <w:autoSpaceDE w:val="0"/>
        <w:rPr>
          <w:sz w:val="28"/>
          <w:szCs w:val="28"/>
        </w:rPr>
      </w:pPr>
    </w:p>
    <w:p w:rsidR="00D55246" w:rsidRPr="001A0EEB" w:rsidRDefault="00DE1C12" w:rsidP="001A0EEB">
      <w:pPr>
        <w:widowControl w:val="0"/>
        <w:suppressAutoHyphens/>
        <w:autoSpaceDE w:val="0"/>
        <w:rPr>
          <w:color w:val="000000"/>
          <w:sz w:val="28"/>
          <w:szCs w:val="28"/>
          <w:lang w:eastAsia="ar-SA"/>
        </w:rPr>
      </w:pPr>
      <w:r w:rsidRPr="001A0EEB">
        <w:rPr>
          <w:sz w:val="28"/>
          <w:szCs w:val="28"/>
        </w:rPr>
        <w:t xml:space="preserve">Глава </w:t>
      </w:r>
      <w:r w:rsidR="00FC62C5" w:rsidRPr="001A0EEB">
        <w:rPr>
          <w:sz w:val="28"/>
          <w:szCs w:val="28"/>
        </w:rPr>
        <w:t>Глуховского</w:t>
      </w:r>
      <w:r w:rsidR="00D55246" w:rsidRPr="001A0EEB">
        <w:rPr>
          <w:sz w:val="28"/>
          <w:szCs w:val="28"/>
        </w:rPr>
        <w:t xml:space="preserve"> сельского поселения              </w:t>
      </w:r>
      <w:r w:rsidR="00FC62C5" w:rsidRPr="001A0EEB">
        <w:rPr>
          <w:sz w:val="28"/>
          <w:szCs w:val="28"/>
        </w:rPr>
        <w:t xml:space="preserve">   </w:t>
      </w:r>
      <w:r w:rsidR="00D55246" w:rsidRPr="001A0EEB">
        <w:rPr>
          <w:sz w:val="28"/>
          <w:szCs w:val="28"/>
        </w:rPr>
        <w:t xml:space="preserve">       </w:t>
      </w:r>
      <w:r w:rsidR="00FC62C5" w:rsidRPr="001A0EEB">
        <w:rPr>
          <w:sz w:val="28"/>
          <w:szCs w:val="28"/>
        </w:rPr>
        <w:t xml:space="preserve">          И.Б. Ерукова</w:t>
      </w:r>
    </w:p>
    <w:p w:rsidR="00D55246" w:rsidRPr="001A0EEB" w:rsidRDefault="00D55246" w:rsidP="001A0EEB">
      <w:pPr>
        <w:widowControl w:val="0"/>
        <w:suppressAutoHyphens/>
        <w:autoSpaceDE w:val="0"/>
        <w:ind w:firstLine="709"/>
        <w:jc w:val="both"/>
        <w:rPr>
          <w:color w:val="000000"/>
          <w:sz w:val="28"/>
          <w:szCs w:val="28"/>
          <w:lang w:eastAsia="ar-SA"/>
        </w:rPr>
      </w:pPr>
    </w:p>
    <w:p w:rsidR="00D55246" w:rsidRPr="001A0EEB" w:rsidRDefault="00D55246" w:rsidP="001A0EEB">
      <w:pPr>
        <w:widowControl w:val="0"/>
        <w:suppressAutoHyphens/>
        <w:autoSpaceDE w:val="0"/>
        <w:ind w:firstLine="709"/>
        <w:jc w:val="both"/>
        <w:rPr>
          <w:color w:val="000000"/>
          <w:sz w:val="28"/>
          <w:szCs w:val="28"/>
          <w:lang w:eastAsia="ar-SA"/>
        </w:rPr>
      </w:pPr>
    </w:p>
    <w:p w:rsidR="00D55246" w:rsidRPr="001A0EEB" w:rsidRDefault="00D55246" w:rsidP="001A0EEB">
      <w:pPr>
        <w:widowControl w:val="0"/>
        <w:suppressAutoHyphens/>
        <w:autoSpaceDE w:val="0"/>
        <w:ind w:left="4536"/>
        <w:jc w:val="right"/>
        <w:rPr>
          <w:bCs/>
          <w:color w:val="000000"/>
          <w:sz w:val="28"/>
          <w:szCs w:val="28"/>
          <w:lang w:eastAsia="ar-SA"/>
        </w:rPr>
      </w:pPr>
      <w:bookmarkStart w:id="0" w:name="sub_1001"/>
    </w:p>
    <w:p w:rsidR="00DE1C12" w:rsidRPr="001A0EEB" w:rsidRDefault="00D55246" w:rsidP="001A0EEB">
      <w:pPr>
        <w:widowControl w:val="0"/>
        <w:suppressAutoHyphens/>
        <w:autoSpaceDE w:val="0"/>
        <w:ind w:left="4536"/>
        <w:jc w:val="both"/>
        <w:rPr>
          <w:bCs/>
          <w:color w:val="000000"/>
          <w:sz w:val="28"/>
          <w:szCs w:val="28"/>
          <w:lang w:eastAsia="ar-SA"/>
        </w:rPr>
      </w:pPr>
      <w:r w:rsidRPr="001A0EEB">
        <w:rPr>
          <w:bCs/>
          <w:color w:val="000000"/>
          <w:sz w:val="28"/>
          <w:szCs w:val="28"/>
          <w:lang w:eastAsia="ar-SA"/>
        </w:rPr>
        <w:t xml:space="preserve">                                      </w:t>
      </w:r>
    </w:p>
    <w:p w:rsidR="00FC62C5" w:rsidRPr="001A0EEB" w:rsidRDefault="00D55246" w:rsidP="001A0EEB">
      <w:pPr>
        <w:widowControl w:val="0"/>
        <w:suppressAutoHyphens/>
        <w:autoSpaceDE w:val="0"/>
        <w:ind w:left="4536"/>
        <w:jc w:val="right"/>
        <w:rPr>
          <w:bCs/>
          <w:color w:val="000000"/>
          <w:sz w:val="28"/>
          <w:szCs w:val="28"/>
          <w:lang w:eastAsia="ar-SA"/>
        </w:rPr>
      </w:pPr>
      <w:r w:rsidRPr="001A0EEB">
        <w:rPr>
          <w:bCs/>
          <w:color w:val="000000"/>
          <w:sz w:val="28"/>
          <w:szCs w:val="28"/>
          <w:lang w:eastAsia="ar-SA"/>
        </w:rPr>
        <w:t xml:space="preserve">  </w:t>
      </w:r>
    </w:p>
    <w:p w:rsidR="00FC62C5" w:rsidRDefault="00FC62C5" w:rsidP="001A0EEB">
      <w:pPr>
        <w:widowControl w:val="0"/>
        <w:suppressAutoHyphens/>
        <w:autoSpaceDE w:val="0"/>
        <w:ind w:left="4536"/>
        <w:jc w:val="right"/>
        <w:rPr>
          <w:bCs/>
          <w:color w:val="000000"/>
          <w:sz w:val="28"/>
          <w:szCs w:val="28"/>
          <w:lang w:eastAsia="ar-SA"/>
        </w:rPr>
      </w:pPr>
    </w:p>
    <w:p w:rsidR="001A0EEB" w:rsidRDefault="001A0EEB" w:rsidP="001A0EEB">
      <w:pPr>
        <w:widowControl w:val="0"/>
        <w:suppressAutoHyphens/>
        <w:autoSpaceDE w:val="0"/>
        <w:ind w:left="4536"/>
        <w:jc w:val="right"/>
        <w:rPr>
          <w:bCs/>
          <w:color w:val="000000"/>
          <w:sz w:val="28"/>
          <w:szCs w:val="28"/>
          <w:lang w:eastAsia="ar-SA"/>
        </w:rPr>
      </w:pPr>
    </w:p>
    <w:p w:rsidR="001A0EEB" w:rsidRDefault="001A0EEB" w:rsidP="001A0EEB">
      <w:pPr>
        <w:widowControl w:val="0"/>
        <w:suppressAutoHyphens/>
        <w:autoSpaceDE w:val="0"/>
        <w:ind w:left="4536"/>
        <w:jc w:val="right"/>
        <w:rPr>
          <w:bCs/>
          <w:color w:val="000000"/>
          <w:sz w:val="28"/>
          <w:szCs w:val="28"/>
          <w:lang w:eastAsia="ar-SA"/>
        </w:rPr>
      </w:pPr>
    </w:p>
    <w:p w:rsidR="001A0EEB" w:rsidRPr="001A0EEB" w:rsidRDefault="001A0EEB" w:rsidP="001A0EEB">
      <w:pPr>
        <w:widowControl w:val="0"/>
        <w:suppressAutoHyphens/>
        <w:autoSpaceDE w:val="0"/>
        <w:ind w:left="4536"/>
        <w:jc w:val="right"/>
        <w:rPr>
          <w:bCs/>
          <w:color w:val="000000"/>
          <w:sz w:val="28"/>
          <w:szCs w:val="28"/>
          <w:lang w:eastAsia="ar-SA"/>
        </w:rPr>
      </w:pPr>
    </w:p>
    <w:p w:rsidR="00FC62C5" w:rsidRPr="001A0EEB" w:rsidRDefault="00FC62C5" w:rsidP="001A0EEB">
      <w:pPr>
        <w:widowControl w:val="0"/>
        <w:suppressAutoHyphens/>
        <w:autoSpaceDE w:val="0"/>
        <w:ind w:left="4536"/>
        <w:jc w:val="right"/>
        <w:rPr>
          <w:bCs/>
          <w:color w:val="000000"/>
          <w:sz w:val="28"/>
          <w:szCs w:val="28"/>
          <w:lang w:eastAsia="ar-SA"/>
        </w:rPr>
      </w:pPr>
      <w:r w:rsidRPr="001A0EEB">
        <w:rPr>
          <w:bCs/>
          <w:color w:val="000000"/>
          <w:sz w:val="28"/>
          <w:szCs w:val="28"/>
          <w:lang w:eastAsia="ar-SA"/>
        </w:rPr>
        <w:lastRenderedPageBreak/>
        <w:t>Приложение</w:t>
      </w:r>
    </w:p>
    <w:p w:rsidR="00EB5197" w:rsidRPr="001A0EEB" w:rsidRDefault="00EB5197" w:rsidP="001A0EEB">
      <w:pPr>
        <w:widowControl w:val="0"/>
        <w:suppressAutoHyphens/>
        <w:autoSpaceDE w:val="0"/>
        <w:ind w:left="4536"/>
        <w:jc w:val="right"/>
        <w:rPr>
          <w:bCs/>
          <w:color w:val="000000"/>
          <w:sz w:val="28"/>
          <w:szCs w:val="28"/>
          <w:lang w:eastAsia="ar-SA"/>
        </w:rPr>
      </w:pPr>
      <w:r w:rsidRPr="001A0EEB">
        <w:rPr>
          <w:bCs/>
          <w:color w:val="000000"/>
          <w:sz w:val="28"/>
          <w:szCs w:val="28"/>
          <w:lang w:eastAsia="ar-SA"/>
        </w:rPr>
        <w:t>к</w:t>
      </w:r>
      <w:r w:rsidR="00FC62C5" w:rsidRPr="001A0EEB">
        <w:rPr>
          <w:bCs/>
          <w:color w:val="000000"/>
          <w:sz w:val="28"/>
          <w:szCs w:val="28"/>
          <w:lang w:eastAsia="ar-SA"/>
        </w:rPr>
        <w:t xml:space="preserve"> решению Совета Глуховского сельского поселения </w:t>
      </w:r>
    </w:p>
    <w:p w:rsidR="00D55246" w:rsidRPr="001A0EEB" w:rsidRDefault="00EB5197" w:rsidP="001A0EEB">
      <w:pPr>
        <w:widowControl w:val="0"/>
        <w:suppressAutoHyphens/>
        <w:autoSpaceDE w:val="0"/>
        <w:ind w:left="4536"/>
        <w:jc w:val="both"/>
        <w:rPr>
          <w:color w:val="000000"/>
          <w:sz w:val="28"/>
          <w:szCs w:val="28"/>
          <w:lang w:eastAsia="ar-SA"/>
        </w:rPr>
      </w:pPr>
      <w:r w:rsidRPr="001A0EEB">
        <w:rPr>
          <w:bCs/>
          <w:color w:val="000000"/>
          <w:sz w:val="28"/>
          <w:szCs w:val="28"/>
          <w:lang w:eastAsia="ar-SA"/>
        </w:rPr>
        <w:t xml:space="preserve">                        </w:t>
      </w:r>
      <w:r w:rsidR="00D55246" w:rsidRPr="001A0EEB">
        <w:rPr>
          <w:bCs/>
          <w:color w:val="000000"/>
          <w:sz w:val="28"/>
          <w:szCs w:val="28"/>
          <w:lang w:eastAsia="ar-SA"/>
        </w:rPr>
        <w:t>от 00.</w:t>
      </w:r>
      <w:r w:rsidR="00014806" w:rsidRPr="001A0EEB">
        <w:rPr>
          <w:bCs/>
          <w:color w:val="000000"/>
          <w:sz w:val="28"/>
          <w:szCs w:val="28"/>
          <w:lang w:eastAsia="ar-SA"/>
        </w:rPr>
        <w:t>03</w:t>
      </w:r>
      <w:r w:rsidR="00D55246" w:rsidRPr="001A0EEB">
        <w:rPr>
          <w:bCs/>
          <w:color w:val="000000"/>
          <w:sz w:val="28"/>
          <w:szCs w:val="28"/>
          <w:lang w:eastAsia="ar-SA"/>
        </w:rPr>
        <w:t>.2025 г. № 00</w:t>
      </w:r>
      <w:r w:rsidR="00DE1C12" w:rsidRPr="001A0EEB">
        <w:rPr>
          <w:bCs/>
          <w:color w:val="000000"/>
          <w:sz w:val="28"/>
          <w:szCs w:val="28"/>
          <w:lang w:eastAsia="ar-SA"/>
        </w:rPr>
        <w:t>-РС</w:t>
      </w:r>
    </w:p>
    <w:bookmarkEnd w:id="0"/>
    <w:p w:rsidR="00D55246" w:rsidRPr="001A0EEB" w:rsidRDefault="00D55246" w:rsidP="001A0EEB">
      <w:pPr>
        <w:widowControl w:val="0"/>
        <w:suppressAutoHyphens/>
        <w:autoSpaceDE w:val="0"/>
        <w:ind w:firstLine="720"/>
        <w:jc w:val="both"/>
        <w:rPr>
          <w:color w:val="000000"/>
          <w:sz w:val="28"/>
          <w:szCs w:val="28"/>
          <w:lang w:eastAsia="ar-SA"/>
        </w:rPr>
      </w:pPr>
    </w:p>
    <w:p w:rsidR="00D55246" w:rsidRPr="001A0EEB" w:rsidRDefault="00D55246" w:rsidP="001A0EEB">
      <w:pPr>
        <w:widowControl w:val="0"/>
        <w:tabs>
          <w:tab w:val="num" w:pos="432"/>
        </w:tabs>
        <w:suppressAutoHyphens/>
        <w:autoSpaceDE w:val="0"/>
        <w:jc w:val="center"/>
        <w:outlineLvl w:val="0"/>
        <w:rPr>
          <w:b/>
          <w:bCs/>
          <w:color w:val="000000"/>
          <w:sz w:val="28"/>
          <w:szCs w:val="28"/>
          <w:lang w:eastAsia="ar-SA"/>
        </w:rPr>
      </w:pPr>
      <w:r w:rsidRPr="001A0EEB">
        <w:rPr>
          <w:b/>
          <w:bCs/>
          <w:color w:val="000000"/>
          <w:sz w:val="28"/>
          <w:szCs w:val="28"/>
          <w:lang w:eastAsia="ar-SA"/>
        </w:rPr>
        <w:t>ПОРЯДОК</w:t>
      </w:r>
      <w:r w:rsidRPr="001A0EEB">
        <w:rPr>
          <w:b/>
          <w:bCs/>
          <w:color w:val="000000"/>
          <w:sz w:val="28"/>
          <w:szCs w:val="28"/>
          <w:lang w:eastAsia="ar-SA"/>
        </w:rPr>
        <w:br/>
        <w:t>заключения договора купли-продажи муниципального имущества при проведении продажи по минимально допустимой цене (далее - Порядок)</w:t>
      </w:r>
    </w:p>
    <w:p w:rsidR="00D55246" w:rsidRPr="001A0EEB" w:rsidRDefault="00D55246" w:rsidP="001A0EEB">
      <w:pPr>
        <w:widowControl w:val="0"/>
        <w:suppressAutoHyphens/>
        <w:autoSpaceDE w:val="0"/>
        <w:ind w:firstLine="720"/>
        <w:jc w:val="both"/>
        <w:rPr>
          <w:color w:val="000000"/>
          <w:sz w:val="28"/>
          <w:szCs w:val="28"/>
          <w:lang w:eastAsia="ar-SA"/>
        </w:rPr>
      </w:pPr>
    </w:p>
    <w:p w:rsidR="00D55246"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 xml:space="preserve">1. Настоящий Порядок определяет порядок заключения с покупателем либо лицом, признанным единственным участником продажи по минимально допустимой цене, договора купли-продажи муниципального имущества </w:t>
      </w:r>
      <w:r w:rsidR="00FC62C5" w:rsidRPr="001A0EEB">
        <w:rPr>
          <w:color w:val="000000"/>
          <w:sz w:val="28"/>
          <w:szCs w:val="28"/>
          <w:lang w:eastAsia="ar-SA"/>
        </w:rPr>
        <w:t>Глуховского</w:t>
      </w:r>
      <w:r w:rsidRPr="001A0EEB">
        <w:rPr>
          <w:color w:val="000000"/>
          <w:sz w:val="28"/>
          <w:szCs w:val="28"/>
          <w:lang w:eastAsia="ar-SA"/>
        </w:rPr>
        <w:t xml:space="preserve"> сельского поселения.</w:t>
      </w:r>
    </w:p>
    <w:p w:rsidR="00D55246"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 xml:space="preserve">2. </w:t>
      </w:r>
      <w:proofErr w:type="gramStart"/>
      <w:r w:rsidRPr="001A0EEB">
        <w:rPr>
          <w:color w:val="000000"/>
          <w:sz w:val="28"/>
          <w:szCs w:val="28"/>
          <w:lang w:eastAsia="ar-SA"/>
        </w:rPr>
        <w:t>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статьи 15 Федерального закона от 21 декабря 2001 г. № 178-ФЗ «О приватизации государственного и муниципального имущества».</w:t>
      </w:r>
      <w:proofErr w:type="gramEnd"/>
    </w:p>
    <w:p w:rsidR="00D55246" w:rsidRPr="001A0EEB" w:rsidRDefault="00D55246" w:rsidP="001A0EEB">
      <w:pPr>
        <w:widowControl w:val="0"/>
        <w:suppressAutoHyphens/>
        <w:autoSpaceDE w:val="0"/>
        <w:ind w:firstLine="709"/>
        <w:jc w:val="both"/>
        <w:rPr>
          <w:color w:val="000000"/>
          <w:sz w:val="28"/>
          <w:szCs w:val="28"/>
          <w:lang w:eastAsia="ar-SA"/>
        </w:rPr>
      </w:pPr>
      <w:proofErr w:type="gramStart"/>
      <w:r w:rsidRPr="001A0EEB">
        <w:rPr>
          <w:color w:val="000000"/>
          <w:sz w:val="28"/>
          <w:szCs w:val="28"/>
          <w:lang w:eastAsia="ar-SA"/>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w:t>
      </w:r>
      <w:proofErr w:type="gramEnd"/>
      <w:r w:rsidRPr="001A0EEB">
        <w:rPr>
          <w:color w:val="000000"/>
          <w:sz w:val="28"/>
          <w:szCs w:val="28"/>
          <w:lang w:eastAsia="ar-SA"/>
        </w:rPr>
        <w:t xml:space="preserve">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D55246"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 xml:space="preserve">3. </w:t>
      </w:r>
      <w:proofErr w:type="gramStart"/>
      <w:r w:rsidRPr="001A0EEB">
        <w:rPr>
          <w:color w:val="000000"/>
          <w:sz w:val="28"/>
          <w:szCs w:val="28"/>
          <w:lang w:eastAsia="ar-SA"/>
        </w:rPr>
        <w:t xml:space="preserve">Заключение с покупателем либо лицом, признанным единственным участником продажи по минимально допустимой цене, договора купли-продажи муниципального имущества осуществляется администрацией </w:t>
      </w:r>
      <w:r w:rsidR="00FC62C5" w:rsidRPr="001A0EEB">
        <w:rPr>
          <w:color w:val="000000"/>
          <w:sz w:val="28"/>
          <w:szCs w:val="28"/>
          <w:lang w:eastAsia="ar-SA"/>
        </w:rPr>
        <w:t>Глуховского</w:t>
      </w:r>
      <w:r w:rsidRPr="001A0EEB">
        <w:rPr>
          <w:color w:val="000000"/>
          <w:sz w:val="28"/>
          <w:szCs w:val="28"/>
          <w:lang w:eastAsia="ar-SA"/>
        </w:rPr>
        <w:t xml:space="preserve"> сельского поселения (далее - продавец) по результатам проведенной в соответствии с федеральным законодательством процедуры продажи муниципального имущества по минимально допустимой цене,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w:t>
      </w:r>
      <w:proofErr w:type="gramEnd"/>
      <w:r w:rsidRPr="001A0EEB">
        <w:rPr>
          <w:color w:val="000000"/>
          <w:sz w:val="28"/>
          <w:szCs w:val="28"/>
          <w:lang w:eastAsia="ar-SA"/>
        </w:rPr>
        <w:t xml:space="preserve"> 27 августа 2012 года № 860.</w:t>
      </w:r>
    </w:p>
    <w:p w:rsidR="005C4DF0" w:rsidRPr="001A0EEB" w:rsidRDefault="005C4DF0" w:rsidP="001A0EEB">
      <w:pPr>
        <w:widowControl w:val="0"/>
        <w:suppressAutoHyphens/>
        <w:autoSpaceDE w:val="0"/>
        <w:ind w:firstLine="709"/>
        <w:jc w:val="both"/>
        <w:rPr>
          <w:color w:val="000000"/>
          <w:sz w:val="28"/>
          <w:szCs w:val="28"/>
          <w:lang w:eastAsia="ar-SA"/>
        </w:rPr>
      </w:pPr>
      <w:proofErr w:type="gramStart"/>
      <w:r w:rsidRPr="001A0EEB">
        <w:rPr>
          <w:color w:val="000000"/>
          <w:sz w:val="28"/>
          <w:szCs w:val="28"/>
          <w:lang w:eastAsia="ar-SA"/>
        </w:rPr>
        <w:t xml:space="preserve">Договор купли-продажи муниципального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N 178-ФЗ "О приватизации государственного и муниципального имущества", Постановлением Правительства Российской Федерации от 27.08.2012 N 860 "Об организации и проведении продажи государственного или муниципального имущества в электронной форме" и иными </w:t>
      </w:r>
      <w:r w:rsidRPr="001A0EEB">
        <w:rPr>
          <w:color w:val="000000"/>
          <w:sz w:val="28"/>
          <w:szCs w:val="28"/>
          <w:lang w:eastAsia="ar-SA"/>
        </w:rPr>
        <w:lastRenderedPageBreak/>
        <w:t>нормативными правовыми актами Российской Федерации.</w:t>
      </w:r>
      <w:proofErr w:type="gramEnd"/>
    </w:p>
    <w:p w:rsidR="005C4DF0" w:rsidRPr="001A0EEB" w:rsidRDefault="005C4DF0"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w:t>
      </w:r>
    </w:p>
    <w:p w:rsidR="00D55246"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 xml:space="preserve">4. </w:t>
      </w:r>
      <w:proofErr w:type="gramStart"/>
      <w:r w:rsidRPr="001A0EEB">
        <w:rPr>
          <w:color w:val="000000"/>
          <w:sz w:val="28"/>
          <w:szCs w:val="28"/>
          <w:lang w:eastAsia="ar-SA"/>
        </w:rPr>
        <w:t>Продавец обеспечивает размещение информационного сообщения об итогах продажи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требованиями, установленными Федеральным законом от 21 декабря 2001 года № 178-ФЗ «О приватизации государственного и муниципального имущества» (далее - Федеральный закон о приватизации), а также не позднее рабочего дня, следующего за днем подведения итогов продажи по</w:t>
      </w:r>
      <w:proofErr w:type="gramEnd"/>
      <w:r w:rsidRPr="001A0EEB">
        <w:rPr>
          <w:color w:val="000000"/>
          <w:sz w:val="28"/>
          <w:szCs w:val="28"/>
          <w:lang w:eastAsia="ar-SA"/>
        </w:rPr>
        <w:t xml:space="preserve"> минимально допустимой цене, на официальном сайте продавца в информационно-телекоммуникационной сети "Интернет".</w:t>
      </w:r>
    </w:p>
    <w:p w:rsidR="00D55246"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 xml:space="preserve">5. </w:t>
      </w:r>
      <w:proofErr w:type="gramStart"/>
      <w:r w:rsidRPr="001A0EEB">
        <w:rPr>
          <w:color w:val="000000"/>
          <w:sz w:val="28"/>
          <w:szCs w:val="28"/>
          <w:lang w:eastAsia="ar-SA"/>
        </w:rPr>
        <w:t>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муниципального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w:t>
      </w:r>
      <w:proofErr w:type="gramEnd"/>
    </w:p>
    <w:p w:rsidR="00D55246"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 xml:space="preserve">При этом покупатель либо лицо, признанное единственным участником продажи по минимально допустимой цене, обязан в течение 10 календарных дней </w:t>
      </w:r>
      <w:proofErr w:type="gramStart"/>
      <w:r w:rsidRPr="001A0EEB">
        <w:rPr>
          <w:color w:val="000000"/>
          <w:sz w:val="28"/>
          <w:szCs w:val="28"/>
          <w:lang w:eastAsia="ar-SA"/>
        </w:rPr>
        <w:t>с даты истечения</w:t>
      </w:r>
      <w:proofErr w:type="gramEnd"/>
      <w:r w:rsidRPr="001A0EEB">
        <w:rPr>
          <w:color w:val="000000"/>
          <w:sz w:val="28"/>
          <w:szCs w:val="28"/>
          <w:lang w:eastAsia="ar-SA"/>
        </w:rPr>
        <w:t xml:space="preserve"> срока, установленного для заключения договора купли-продажи муниципального имущества,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p w:rsidR="00D55246"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купли-продажи муниципального имущества, и задаток ему не возвращается.</w:t>
      </w:r>
    </w:p>
    <w:p w:rsidR="005C4DF0"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 xml:space="preserve">6. </w:t>
      </w:r>
      <w:proofErr w:type="gramStart"/>
      <w:r w:rsidR="005C4DF0" w:rsidRPr="001A0EEB">
        <w:rPr>
          <w:color w:val="000000"/>
          <w:sz w:val="28"/>
          <w:szCs w:val="28"/>
          <w:lang w:eastAsia="ar-SA"/>
        </w:rPr>
        <w:t>Оплата имущества производится в размере предложенной покупателем или лицом, признанным единственным участником продажи по минимально допустимой цене, в случае, установленном абзацем вторым пункта 4 статьи 24 Федерального закона от 21.12.2001 N 178-ФЗ "О приватизации государственного и муниципального имущества", цены приобретения имущества, в срок не более 10 календарных дней со дня заключения договора купли-продажи муниципального имущества в бюджет Глуховского сельского поселения</w:t>
      </w:r>
      <w:proofErr w:type="gramEnd"/>
      <w:r w:rsidR="005C4DF0" w:rsidRPr="001A0EEB">
        <w:rPr>
          <w:color w:val="000000"/>
          <w:sz w:val="28"/>
          <w:szCs w:val="28"/>
          <w:lang w:eastAsia="ar-SA"/>
        </w:rPr>
        <w:t xml:space="preserve"> по реквизитам, указанным в договоре </w:t>
      </w:r>
      <w:r w:rsidR="005C4DF0" w:rsidRPr="001A0EEB">
        <w:rPr>
          <w:color w:val="000000"/>
          <w:sz w:val="28"/>
          <w:szCs w:val="28"/>
          <w:lang w:eastAsia="ar-SA"/>
        </w:rPr>
        <w:lastRenderedPageBreak/>
        <w:t>купли-продажи муниципального имущества.</w:t>
      </w:r>
    </w:p>
    <w:p w:rsidR="005C4DF0" w:rsidRPr="001A0EEB" w:rsidRDefault="005C4DF0"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Факт оплаты муниципального имущества подтверждается выпиской со счета, указанного в информационном сообщении о проведении продажи имущества, о поступлении денежных сре</w:t>
      </w:r>
      <w:proofErr w:type="gramStart"/>
      <w:r w:rsidRPr="001A0EEB">
        <w:rPr>
          <w:color w:val="000000"/>
          <w:sz w:val="28"/>
          <w:szCs w:val="28"/>
          <w:lang w:eastAsia="ar-SA"/>
        </w:rPr>
        <w:t>дств в р</w:t>
      </w:r>
      <w:proofErr w:type="gramEnd"/>
      <w:r w:rsidRPr="001A0EEB">
        <w:rPr>
          <w:color w:val="000000"/>
          <w:sz w:val="28"/>
          <w:szCs w:val="28"/>
          <w:lang w:eastAsia="ar-SA"/>
        </w:rPr>
        <w:t>азмере и сроки, указанные в договоре купли-продажи муниципального имущества.</w:t>
      </w:r>
    </w:p>
    <w:p w:rsidR="00D55246"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7.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Федеральным законом о приватизации.</w:t>
      </w:r>
    </w:p>
    <w:p w:rsidR="00D55246" w:rsidRPr="001A0EEB" w:rsidRDefault="00D55246" w:rsidP="001A0EEB">
      <w:pPr>
        <w:jc w:val="both"/>
        <w:rPr>
          <w:rFonts w:eastAsia="Calibri"/>
          <w:sz w:val="28"/>
          <w:szCs w:val="28"/>
          <w:lang w:eastAsia="en-US"/>
        </w:rPr>
      </w:pPr>
    </w:p>
    <w:p w:rsidR="00413457" w:rsidRPr="001A0EEB" w:rsidRDefault="00413457" w:rsidP="001A0EEB">
      <w:pPr>
        <w:rPr>
          <w:sz w:val="28"/>
          <w:szCs w:val="28"/>
        </w:rPr>
      </w:pPr>
      <w:bookmarkStart w:id="1" w:name="_GoBack"/>
      <w:bookmarkEnd w:id="1"/>
    </w:p>
    <w:sectPr w:rsidR="00413457" w:rsidRPr="001A0EEB" w:rsidSect="00261B9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429" w:hanging="360"/>
      </w:pPr>
      <w:rPr>
        <w:rFonts w:ascii="Times New Roman" w:hAnsi="Times New Roman" w:cs="Times New Roman" w:hint="default"/>
        <w:b w:val="0"/>
        <w:i w:val="0"/>
        <w:caps w:val="0"/>
        <w:smallCaps w:val="0"/>
        <w:strike w:val="0"/>
        <w:dstrike w:val="0"/>
        <w:outline w:val="0"/>
        <w:shadow w:val="0"/>
        <w:vanish w:val="0"/>
        <w:color w:val="000000"/>
        <w:position w:val="0"/>
        <w:sz w:val="28"/>
        <w:szCs w:val="28"/>
        <w:u w:val="none"/>
        <w:vertAlign w:val="baseline"/>
      </w:rPr>
    </w:lvl>
  </w:abstractNum>
  <w:abstractNum w:abstractNumId="1">
    <w:nsid w:val="11134AE4"/>
    <w:multiLevelType w:val="hybridMultilevel"/>
    <w:tmpl w:val="DCFA0FB4"/>
    <w:lvl w:ilvl="0" w:tplc="C2D039DA">
      <w:numFmt w:val="decimalZero"/>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46"/>
    <w:rsid w:val="00014806"/>
    <w:rsid w:val="001A0EEB"/>
    <w:rsid w:val="00413457"/>
    <w:rsid w:val="005C4DF0"/>
    <w:rsid w:val="00B159EE"/>
    <w:rsid w:val="00CC6AC8"/>
    <w:rsid w:val="00D55246"/>
    <w:rsid w:val="00DE1C12"/>
    <w:rsid w:val="00EB5197"/>
    <w:rsid w:val="00FC6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197"/>
    <w:pPr>
      <w:ind w:left="720"/>
      <w:contextualSpacing/>
    </w:pPr>
  </w:style>
  <w:style w:type="paragraph" w:customStyle="1" w:styleId="formattext">
    <w:name w:val="formattext"/>
    <w:basedOn w:val="a"/>
    <w:rsid w:val="005C4DF0"/>
    <w:pPr>
      <w:spacing w:before="100" w:beforeAutospacing="1" w:after="100" w:afterAutospacing="1"/>
    </w:pPr>
    <w:rPr>
      <w:sz w:val="24"/>
      <w:szCs w:val="24"/>
    </w:rPr>
  </w:style>
  <w:style w:type="character" w:styleId="a4">
    <w:name w:val="Hyperlink"/>
    <w:basedOn w:val="a0"/>
    <w:uiPriority w:val="99"/>
    <w:semiHidden/>
    <w:unhideWhenUsed/>
    <w:rsid w:val="005C4D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197"/>
    <w:pPr>
      <w:ind w:left="720"/>
      <w:contextualSpacing/>
    </w:pPr>
  </w:style>
  <w:style w:type="paragraph" w:customStyle="1" w:styleId="formattext">
    <w:name w:val="formattext"/>
    <w:basedOn w:val="a"/>
    <w:rsid w:val="005C4DF0"/>
    <w:pPr>
      <w:spacing w:before="100" w:beforeAutospacing="1" w:after="100" w:afterAutospacing="1"/>
    </w:pPr>
    <w:rPr>
      <w:sz w:val="24"/>
      <w:szCs w:val="24"/>
    </w:rPr>
  </w:style>
  <w:style w:type="character" w:styleId="a4">
    <w:name w:val="Hyperlink"/>
    <w:basedOn w:val="a0"/>
    <w:uiPriority w:val="99"/>
    <w:semiHidden/>
    <w:unhideWhenUsed/>
    <w:rsid w:val="005C4D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1076</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2025-03-04T04:52:00Z</dcterms:created>
  <dcterms:modified xsi:type="dcterms:W3CDTF">2025-03-17T06:48:00Z</dcterms:modified>
</cp:coreProperties>
</file>